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88" w:rsidRDefault="00434E88">
      <w:pPr>
        <w:jc w:val="center"/>
        <w:rPr>
          <w:b/>
        </w:rPr>
      </w:pPr>
    </w:p>
    <w:p w:rsidR="00434E88" w:rsidRPr="00265B10" w:rsidRDefault="00434E88">
      <w:pPr>
        <w:jc w:val="center"/>
        <w:rPr>
          <w:b/>
          <w:sz w:val="16"/>
          <w:szCs w:val="16"/>
        </w:rPr>
      </w:pPr>
    </w:p>
    <w:p w:rsidR="00434E88" w:rsidRPr="00265B10" w:rsidRDefault="00434E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65B10">
        <w:rPr>
          <w:rFonts w:ascii="Times New Roman" w:hAnsi="Times New Roman" w:cs="Times New Roman"/>
          <w:b/>
          <w:sz w:val="24"/>
          <w:szCs w:val="24"/>
          <w:lang w:val="uk-UA"/>
        </w:rPr>
        <w:t>Прес-реліз</w:t>
      </w:r>
    </w:p>
    <w:p w:rsidR="00434E88" w:rsidRPr="00265B10" w:rsidRDefault="00434E88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34E88" w:rsidRPr="00265B10" w:rsidRDefault="00434E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65B10">
        <w:rPr>
          <w:rFonts w:ascii="Times New Roman" w:hAnsi="Times New Roman" w:cs="Times New Roman"/>
          <w:b/>
          <w:sz w:val="24"/>
          <w:szCs w:val="24"/>
          <w:lang w:val="uk-UA"/>
        </w:rPr>
        <w:t>Одещину накриє кінохвиля!</w:t>
      </w:r>
    </w:p>
    <w:p w:rsidR="00434E88" w:rsidRPr="00265B10" w:rsidRDefault="00434E88">
      <w:pPr>
        <w:pStyle w:val="NoSpacing"/>
        <w:rPr>
          <w:rFonts w:ascii="Times New Roman" w:hAnsi="Times New Roman" w:cs="Times New Roman"/>
          <w:sz w:val="16"/>
          <w:szCs w:val="16"/>
          <w:lang w:val="uk-UA"/>
        </w:rPr>
      </w:pPr>
    </w:p>
    <w:p w:rsidR="00434E88" w:rsidRPr="002B79DA" w:rsidRDefault="00434E88" w:rsidP="00512B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79DA">
        <w:rPr>
          <w:rFonts w:ascii="Times New Roman" w:hAnsi="Times New Roman" w:cs="Times New Roman"/>
          <w:sz w:val="24"/>
          <w:szCs w:val="24"/>
          <w:lang w:val="uk-UA"/>
        </w:rPr>
        <w:t>Громадська організац</w:t>
      </w:r>
      <w:r w:rsidR="00B76CD0" w:rsidRPr="002B79DA">
        <w:rPr>
          <w:rFonts w:ascii="Times New Roman" w:hAnsi="Times New Roman" w:cs="Times New Roman"/>
          <w:sz w:val="24"/>
          <w:szCs w:val="24"/>
          <w:lang w:val="uk-UA"/>
        </w:rPr>
        <w:t>ія «</w:t>
      </w:r>
      <w:proofErr w:type="spellStart"/>
      <w:r w:rsidR="00B76CD0" w:rsidRPr="002B79DA">
        <w:rPr>
          <w:rFonts w:ascii="Times New Roman" w:hAnsi="Times New Roman" w:cs="Times New Roman"/>
          <w:sz w:val="24"/>
          <w:szCs w:val="24"/>
          <w:lang w:val="uk-UA"/>
        </w:rPr>
        <w:t>Культпросвіт</w:t>
      </w:r>
      <w:proofErr w:type="spellEnd"/>
      <w:r w:rsidR="00B76CD0" w:rsidRPr="002B79DA">
        <w:rPr>
          <w:rFonts w:ascii="Times New Roman" w:hAnsi="Times New Roman" w:cs="Times New Roman"/>
          <w:sz w:val="24"/>
          <w:szCs w:val="24"/>
          <w:lang w:val="uk-UA"/>
        </w:rPr>
        <w:t>» за підтримки у</w:t>
      </w:r>
      <w:r w:rsidRPr="002B79DA">
        <w:rPr>
          <w:rFonts w:ascii="Times New Roman" w:hAnsi="Times New Roman" w:cs="Times New Roman"/>
          <w:sz w:val="24"/>
          <w:szCs w:val="24"/>
          <w:lang w:val="uk-UA"/>
        </w:rPr>
        <w:t xml:space="preserve">правління культури, національностей, релігій та охорони об’єктів культурної спадщини Одеської обласної державної адміністрації ініціює некомерційний </w:t>
      </w:r>
      <w:proofErr w:type="spellStart"/>
      <w:r w:rsidRPr="002B79DA">
        <w:rPr>
          <w:rFonts w:ascii="Times New Roman" w:hAnsi="Times New Roman" w:cs="Times New Roman"/>
          <w:sz w:val="24"/>
          <w:szCs w:val="24"/>
          <w:lang w:val="uk-UA"/>
        </w:rPr>
        <w:t>кінотур</w:t>
      </w:r>
      <w:proofErr w:type="spellEnd"/>
      <w:r w:rsidRPr="002B7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79DA">
        <w:rPr>
          <w:rFonts w:ascii="Times New Roman" w:hAnsi="Times New Roman" w:cs="Times New Roman"/>
          <w:b/>
          <w:sz w:val="24"/>
          <w:szCs w:val="24"/>
          <w:lang w:val="uk-UA"/>
        </w:rPr>
        <w:t>«Одеська кінохвиля-2018»</w:t>
      </w:r>
      <w:r w:rsidRPr="002B79DA">
        <w:rPr>
          <w:rFonts w:ascii="Times New Roman" w:hAnsi="Times New Roman" w:cs="Times New Roman"/>
          <w:sz w:val="24"/>
          <w:szCs w:val="24"/>
          <w:lang w:val="uk-UA"/>
        </w:rPr>
        <w:t>, який відбудеться з</w:t>
      </w:r>
      <w:r w:rsidR="003A2408" w:rsidRPr="002B79DA">
        <w:rPr>
          <w:rFonts w:ascii="Times New Roman" w:hAnsi="Times New Roman" w:cs="Times New Roman"/>
          <w:sz w:val="24"/>
          <w:szCs w:val="24"/>
          <w:lang w:val="uk-UA"/>
        </w:rPr>
        <w:t xml:space="preserve"> 12 березня по 30 квітня</w:t>
      </w:r>
      <w:r w:rsidR="002748E6" w:rsidRPr="002B79DA">
        <w:rPr>
          <w:rFonts w:ascii="Times New Roman" w:hAnsi="Times New Roman" w:cs="Times New Roman"/>
          <w:sz w:val="24"/>
          <w:szCs w:val="24"/>
          <w:lang w:val="uk-UA"/>
        </w:rPr>
        <w:t xml:space="preserve"> 2018 року на Одещині</w:t>
      </w:r>
      <w:r w:rsidRPr="002B79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51A81" w:rsidRDefault="00434E88" w:rsidP="00644A0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В рамках </w:t>
      </w:r>
      <w:proofErr w:type="spellStart"/>
      <w:r w:rsidRPr="00265B10">
        <w:rPr>
          <w:rFonts w:ascii="Times New Roman" w:hAnsi="Times New Roman" w:cs="Times New Roman"/>
          <w:sz w:val="24"/>
          <w:szCs w:val="24"/>
          <w:lang w:val="uk-UA"/>
        </w:rPr>
        <w:t>кінотуру</w:t>
      </w:r>
      <w:proofErr w:type="spellEnd"/>
      <w:r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заплановано відвідати </w:t>
      </w:r>
      <w:r w:rsidR="00260DA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265B10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260DA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і селищ</w:t>
      </w:r>
      <w:r w:rsidR="00260DA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B7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5B10">
        <w:rPr>
          <w:rFonts w:ascii="Times New Roman" w:hAnsi="Times New Roman" w:cs="Times New Roman"/>
          <w:sz w:val="24"/>
          <w:szCs w:val="24"/>
          <w:lang w:val="uk-UA"/>
        </w:rPr>
        <w:t>Одещини та провести у кожному з них некомерційн</w:t>
      </w:r>
      <w:r w:rsidR="00E46C8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B7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5B10">
        <w:rPr>
          <w:rFonts w:ascii="Times New Roman" w:hAnsi="Times New Roman" w:cs="Times New Roman"/>
          <w:sz w:val="24"/>
          <w:szCs w:val="24"/>
          <w:lang w:val="uk-UA"/>
        </w:rPr>
        <w:t>сеанс</w:t>
      </w:r>
      <w:r w:rsidR="00E46C8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українського та європейського кіно для я</w:t>
      </w:r>
      <w:r w:rsidR="002B79DA">
        <w:rPr>
          <w:rFonts w:ascii="Times New Roman" w:hAnsi="Times New Roman" w:cs="Times New Roman"/>
          <w:sz w:val="24"/>
          <w:szCs w:val="24"/>
          <w:lang w:val="uk-UA"/>
        </w:rPr>
        <w:t xml:space="preserve">кнайширшої аудиторії. </w:t>
      </w:r>
      <w:r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34E88" w:rsidRPr="00265B10" w:rsidRDefault="00351A81" w:rsidP="00644A0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A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теренах Бессарабії </w:t>
      </w:r>
      <w:proofErr w:type="spellStart"/>
      <w:r w:rsidRPr="00351A81">
        <w:rPr>
          <w:rFonts w:ascii="Times New Roman" w:hAnsi="Times New Roman" w:cs="Times New Roman"/>
          <w:b/>
          <w:sz w:val="24"/>
          <w:szCs w:val="24"/>
          <w:lang w:val="uk-UA"/>
        </w:rPr>
        <w:t>кінотур</w:t>
      </w:r>
      <w:proofErr w:type="spellEnd"/>
      <w:r w:rsidRPr="00351A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відбудеться з 12 по 21 березня 2018 року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34E88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у Білгород-Дністровському, </w:t>
      </w:r>
      <w:proofErr w:type="spellStart"/>
      <w:r w:rsidR="00434E88" w:rsidRPr="00265B10">
        <w:rPr>
          <w:rFonts w:ascii="Times New Roman" w:hAnsi="Times New Roman" w:cs="Times New Roman"/>
          <w:sz w:val="24"/>
          <w:szCs w:val="24"/>
          <w:lang w:val="uk-UA"/>
        </w:rPr>
        <w:t>Саратському</w:t>
      </w:r>
      <w:proofErr w:type="spellEnd"/>
      <w:r w:rsidR="00434E88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34E88" w:rsidRPr="00265B10">
        <w:rPr>
          <w:rFonts w:ascii="Times New Roman" w:hAnsi="Times New Roman" w:cs="Times New Roman"/>
          <w:sz w:val="24"/>
          <w:szCs w:val="24"/>
          <w:lang w:val="uk-UA"/>
        </w:rPr>
        <w:t>Тарутинському</w:t>
      </w:r>
      <w:proofErr w:type="spellEnd"/>
      <w:r w:rsidR="00434E88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, Татарбунарському, Ізмаїльському, Болградському, Ренійському та </w:t>
      </w:r>
      <w:proofErr w:type="spellStart"/>
      <w:r w:rsidR="00434E88" w:rsidRPr="00265B10">
        <w:rPr>
          <w:rFonts w:ascii="Times New Roman" w:hAnsi="Times New Roman" w:cs="Times New Roman"/>
          <w:sz w:val="24"/>
          <w:szCs w:val="24"/>
          <w:lang w:val="uk-UA"/>
        </w:rPr>
        <w:t>Кілійському</w:t>
      </w:r>
      <w:proofErr w:type="spellEnd"/>
      <w:r w:rsidR="00434E88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районах. </w:t>
      </w:r>
    </w:p>
    <w:p w:rsidR="00434E88" w:rsidRPr="00265B10" w:rsidRDefault="00351A81" w:rsidP="00644A0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34E88" w:rsidRPr="00265B10">
        <w:rPr>
          <w:rFonts w:ascii="Times New Roman" w:hAnsi="Times New Roman" w:cs="Times New Roman"/>
          <w:sz w:val="24"/>
          <w:szCs w:val="24"/>
          <w:lang w:val="uk-UA"/>
        </w:rPr>
        <w:t>наси</w:t>
      </w:r>
      <w:r>
        <w:rPr>
          <w:rFonts w:ascii="Times New Roman" w:hAnsi="Times New Roman" w:cs="Times New Roman"/>
          <w:sz w:val="24"/>
          <w:szCs w:val="24"/>
          <w:lang w:val="uk-UA"/>
        </w:rPr>
        <w:t>ченої програми</w:t>
      </w:r>
      <w:r w:rsidR="00434E88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увійшли гідні </w:t>
      </w:r>
      <w:proofErr w:type="spellStart"/>
      <w:r w:rsidR="00434E88" w:rsidRPr="00265B10">
        <w:rPr>
          <w:rFonts w:ascii="Times New Roman" w:hAnsi="Times New Roman" w:cs="Times New Roman"/>
          <w:sz w:val="24"/>
          <w:szCs w:val="24"/>
          <w:lang w:val="uk-UA"/>
        </w:rPr>
        <w:t>кінозразки</w:t>
      </w:r>
      <w:proofErr w:type="spellEnd"/>
      <w:r w:rsidR="00434E88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, зокрема: </w:t>
      </w:r>
      <w:r w:rsidR="00DE3032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нові мультиплікаційні історії Наталії </w:t>
      </w:r>
      <w:proofErr w:type="spellStart"/>
      <w:r w:rsidR="00DE3032" w:rsidRPr="00265B10">
        <w:rPr>
          <w:rFonts w:ascii="Times New Roman" w:hAnsi="Times New Roman" w:cs="Times New Roman"/>
          <w:sz w:val="24"/>
          <w:szCs w:val="24"/>
          <w:lang w:val="uk-UA"/>
        </w:rPr>
        <w:t>Гузєєвої</w:t>
      </w:r>
      <w:proofErr w:type="spellEnd"/>
      <w:r w:rsidR="00DE3032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, авторки </w:t>
      </w:r>
      <w:proofErr w:type="spellStart"/>
      <w:r w:rsidR="00DE3032" w:rsidRPr="00265B10">
        <w:rPr>
          <w:rFonts w:ascii="Times New Roman" w:hAnsi="Times New Roman" w:cs="Times New Roman"/>
          <w:sz w:val="24"/>
          <w:szCs w:val="24"/>
          <w:lang w:val="uk-UA"/>
        </w:rPr>
        <w:t>Капітошки</w:t>
      </w:r>
      <w:proofErr w:type="spellEnd"/>
      <w:r w:rsidR="00DE3032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та Петрика </w:t>
      </w:r>
      <w:proofErr w:type="spellStart"/>
      <w:r w:rsidR="00DE3032" w:rsidRPr="00265B10">
        <w:rPr>
          <w:rFonts w:ascii="Times New Roman" w:hAnsi="Times New Roman" w:cs="Times New Roman"/>
          <w:sz w:val="24"/>
          <w:szCs w:val="24"/>
          <w:lang w:val="uk-UA"/>
        </w:rPr>
        <w:t>П`яточкіна</w:t>
      </w:r>
      <w:proofErr w:type="spellEnd"/>
      <w:r w:rsidR="00DE3032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- призер австрійського фестивалю короткометражних фільмів </w:t>
      </w:r>
      <w:r w:rsidR="00DE3032" w:rsidRPr="00265B10">
        <w:rPr>
          <w:rFonts w:ascii="Times New Roman" w:hAnsi="Times New Roman" w:cs="Times New Roman"/>
          <w:sz w:val="24"/>
          <w:szCs w:val="24"/>
        </w:rPr>
        <w:t>ALPINALE</w:t>
      </w:r>
      <w:r w:rsidR="00DE3032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мультфільм </w:t>
      </w:r>
      <w:r w:rsidR="00DE3032" w:rsidRPr="00265B10">
        <w:rPr>
          <w:rFonts w:ascii="Times New Roman" w:hAnsi="Times New Roman" w:cs="Times New Roman"/>
          <w:b/>
          <w:sz w:val="24"/>
          <w:szCs w:val="24"/>
          <w:lang w:val="uk-UA"/>
        </w:rPr>
        <w:t>«Халабудка»</w:t>
      </w:r>
      <w:r w:rsidR="00AF3E5E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882CF3">
        <w:rPr>
          <w:rFonts w:ascii="Times New Roman" w:hAnsi="Times New Roman" w:cs="Times New Roman"/>
          <w:sz w:val="24"/>
          <w:szCs w:val="24"/>
          <w:lang w:val="uk-UA"/>
        </w:rPr>
        <w:t xml:space="preserve">прем’єрна українська анімація  </w:t>
      </w:r>
      <w:r w:rsidR="00AF3E5E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про дівчинку з Місяця </w:t>
      </w:r>
      <w:r w:rsidR="00AF3E5E" w:rsidRPr="00265B10">
        <w:rPr>
          <w:rFonts w:ascii="Times New Roman" w:hAnsi="Times New Roman" w:cs="Times New Roman"/>
          <w:b/>
          <w:sz w:val="24"/>
          <w:szCs w:val="24"/>
          <w:lang w:val="uk-UA"/>
        </w:rPr>
        <w:t>«Мишко та Місячна Дзвінка»</w:t>
      </w:r>
      <w:r w:rsidR="00994BE4" w:rsidRPr="00265B10">
        <w:rPr>
          <w:rFonts w:ascii="Times New Roman" w:hAnsi="Times New Roman" w:cs="Times New Roman"/>
          <w:sz w:val="24"/>
          <w:szCs w:val="24"/>
          <w:lang w:val="uk-UA"/>
        </w:rPr>
        <w:t>; яскрав</w:t>
      </w:r>
      <w:r w:rsidR="00AA75BA" w:rsidRPr="00265B1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94BE4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пластилінов</w:t>
      </w:r>
      <w:r w:rsidR="00AA75BA" w:rsidRPr="00265B1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94BE4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анімаці</w:t>
      </w:r>
      <w:r w:rsidR="00AA75BA" w:rsidRPr="00265B1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994BE4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від студії «Червоний Собака»: казка-притча </w:t>
      </w:r>
      <w:r w:rsidR="00994BE4" w:rsidRPr="00265B10">
        <w:rPr>
          <w:rFonts w:ascii="Times New Roman" w:hAnsi="Times New Roman" w:cs="Times New Roman"/>
          <w:b/>
          <w:sz w:val="24"/>
          <w:szCs w:val="24"/>
          <w:lang w:val="uk-UA"/>
        </w:rPr>
        <w:t>«Дівчинка із риб`ячим хвостом»</w:t>
      </w:r>
      <w:r w:rsidR="00AA75BA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994BE4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історія про дружбу </w:t>
      </w:r>
      <w:r w:rsidR="00994BE4" w:rsidRPr="00265B10">
        <w:rPr>
          <w:rFonts w:ascii="Times New Roman" w:hAnsi="Times New Roman" w:cs="Times New Roman"/>
          <w:b/>
          <w:sz w:val="24"/>
          <w:szCs w:val="24"/>
          <w:lang w:val="uk-UA"/>
        </w:rPr>
        <w:t>«Чудове чудовисько»</w:t>
      </w:r>
      <w:r w:rsidR="00644A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44A0D" w:rsidRPr="00644A0D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644A0D">
        <w:rPr>
          <w:rFonts w:ascii="Times New Roman" w:hAnsi="Times New Roman" w:cs="Times New Roman"/>
          <w:sz w:val="24"/>
          <w:szCs w:val="24"/>
          <w:lang w:val="uk-UA"/>
        </w:rPr>
        <w:t xml:space="preserve"> мотивами однойменної повісті Сашка </w:t>
      </w:r>
      <w:proofErr w:type="spellStart"/>
      <w:r w:rsidR="00644A0D">
        <w:rPr>
          <w:rFonts w:ascii="Times New Roman" w:hAnsi="Times New Roman" w:cs="Times New Roman"/>
          <w:sz w:val="24"/>
          <w:szCs w:val="24"/>
          <w:lang w:val="uk-UA"/>
        </w:rPr>
        <w:t>Дерманського</w:t>
      </w:r>
      <w:proofErr w:type="spellEnd"/>
      <w:r w:rsidR="00434E88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434E88" w:rsidRPr="00265B10">
        <w:rPr>
          <w:rFonts w:ascii="Times New Roman" w:hAnsi="Times New Roman" w:cs="Times New Roman"/>
          <w:sz w:val="24"/>
          <w:szCs w:val="24"/>
          <w:lang w:val="uk-UA"/>
        </w:rPr>
        <w:t>номінант</w:t>
      </w:r>
      <w:r w:rsidR="00260DA7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434E88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на премію Оскар – ірландська анімаційна стрічка </w:t>
      </w:r>
      <w:r w:rsidR="00434E88" w:rsidRPr="00265B10">
        <w:rPr>
          <w:rFonts w:ascii="Times New Roman" w:hAnsi="Times New Roman" w:cs="Times New Roman"/>
          <w:b/>
          <w:sz w:val="24"/>
          <w:szCs w:val="24"/>
          <w:lang w:val="uk-UA"/>
        </w:rPr>
        <w:t>«Пісня моря»</w:t>
      </w:r>
      <w:r w:rsidR="00260D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60DA7" w:rsidRPr="00260DA7">
        <w:rPr>
          <w:rFonts w:ascii="Times New Roman" w:hAnsi="Times New Roman" w:cs="Times New Roman"/>
          <w:sz w:val="24"/>
          <w:szCs w:val="24"/>
          <w:lang w:val="uk-UA"/>
        </w:rPr>
        <w:t>та ляльковий</w:t>
      </w:r>
      <w:r w:rsidR="00260D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60DA7" w:rsidRPr="00260DA7">
        <w:rPr>
          <w:rFonts w:ascii="Times New Roman" w:hAnsi="Times New Roman" w:cs="Times New Roman"/>
          <w:sz w:val="24"/>
          <w:szCs w:val="24"/>
          <w:lang w:val="uk-UA"/>
        </w:rPr>
        <w:t>мультик</w:t>
      </w:r>
      <w:r w:rsidR="00260D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«Життя Кабачка», </w:t>
      </w:r>
      <w:r w:rsidR="00260DA7" w:rsidRPr="00260DA7">
        <w:rPr>
          <w:rFonts w:ascii="Times New Roman" w:hAnsi="Times New Roman" w:cs="Times New Roman"/>
          <w:sz w:val="24"/>
          <w:szCs w:val="24"/>
          <w:lang w:val="uk-UA"/>
        </w:rPr>
        <w:t>які отримали нагороду «</w:t>
      </w:r>
      <w:proofErr w:type="spellStart"/>
      <w:r w:rsidR="00260DA7" w:rsidRPr="00260DA7">
        <w:rPr>
          <w:rFonts w:ascii="Times New Roman" w:hAnsi="Times New Roman" w:cs="Times New Roman"/>
          <w:sz w:val="24"/>
          <w:szCs w:val="24"/>
          <w:lang w:val="uk-UA"/>
        </w:rPr>
        <w:t>Сезар</w:t>
      </w:r>
      <w:proofErr w:type="spellEnd"/>
      <w:r w:rsidR="00260DA7" w:rsidRPr="00260DA7">
        <w:rPr>
          <w:rFonts w:ascii="Times New Roman" w:hAnsi="Times New Roman" w:cs="Times New Roman"/>
          <w:sz w:val="24"/>
          <w:szCs w:val="24"/>
          <w:lang w:val="uk-UA"/>
        </w:rPr>
        <w:t>» за найкращий анімаційний фільм у різн</w:t>
      </w:r>
      <w:r w:rsidR="00644A0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60DA7" w:rsidRPr="00260DA7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  <w:r w:rsidR="00434E88" w:rsidRPr="00260DA7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34E88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E88" w:rsidRPr="00265B10">
        <w:rPr>
          <w:rStyle w:val="a4"/>
          <w:rFonts w:ascii="Times New Roman" w:hAnsi="Times New Roman" w:cs="Times New Roman"/>
          <w:i w:val="0"/>
          <w:sz w:val="24"/>
          <w:szCs w:val="24"/>
          <w:lang w:val="uk-UA"/>
        </w:rPr>
        <w:t xml:space="preserve">фільм-переможець фестивалю </w:t>
      </w:r>
      <w:proofErr w:type="spellStart"/>
      <w:r w:rsidR="00434E88" w:rsidRPr="00265B10">
        <w:rPr>
          <w:rStyle w:val="a4"/>
          <w:rFonts w:ascii="Times New Roman" w:hAnsi="Times New Roman" w:cs="Times New Roman"/>
          <w:i w:val="0"/>
          <w:sz w:val="24"/>
          <w:szCs w:val="24"/>
          <w:lang w:val="uk-UA"/>
        </w:rPr>
        <w:t>Чілдрен</w:t>
      </w:r>
      <w:proofErr w:type="spellEnd"/>
      <w:r w:rsidR="00434E88" w:rsidRPr="00265B10">
        <w:rPr>
          <w:rStyle w:val="a4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proofErr w:type="spellStart"/>
      <w:r w:rsidR="00434E88" w:rsidRPr="00265B10">
        <w:rPr>
          <w:rStyle w:val="a4"/>
          <w:rFonts w:ascii="Times New Roman" w:hAnsi="Times New Roman" w:cs="Times New Roman"/>
          <w:i w:val="0"/>
          <w:sz w:val="24"/>
          <w:szCs w:val="24"/>
          <w:lang w:val="uk-UA"/>
        </w:rPr>
        <w:t>Кінофест</w:t>
      </w:r>
      <w:proofErr w:type="spellEnd"/>
      <w:r w:rsidR="00434E88" w:rsidRPr="00265B10">
        <w:rPr>
          <w:rStyle w:val="a4"/>
          <w:rFonts w:ascii="Times New Roman" w:hAnsi="Times New Roman" w:cs="Times New Roman"/>
          <w:i w:val="0"/>
          <w:sz w:val="24"/>
          <w:szCs w:val="24"/>
          <w:lang w:val="uk-UA"/>
        </w:rPr>
        <w:t xml:space="preserve">-2017 </w:t>
      </w:r>
      <w:r w:rsidR="00434E88" w:rsidRPr="00265B1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="00434E88" w:rsidRPr="00265B10">
        <w:rPr>
          <w:rFonts w:ascii="Times New Roman" w:hAnsi="Times New Roman" w:cs="Times New Roman"/>
          <w:b/>
          <w:sz w:val="24"/>
          <w:szCs w:val="24"/>
          <w:lang w:val="uk-UA"/>
        </w:rPr>
        <w:t>Моллі</w:t>
      </w:r>
      <w:proofErr w:type="spellEnd"/>
      <w:r w:rsidR="00434E88" w:rsidRPr="00265B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434E88" w:rsidRPr="00265B10">
        <w:rPr>
          <w:rFonts w:ascii="Times New Roman" w:hAnsi="Times New Roman" w:cs="Times New Roman"/>
          <w:b/>
          <w:sz w:val="24"/>
          <w:szCs w:val="24"/>
          <w:lang w:val="uk-UA"/>
        </w:rPr>
        <w:t>Мун</w:t>
      </w:r>
      <w:proofErr w:type="spellEnd"/>
      <w:r w:rsidR="00434E88" w:rsidRPr="00265B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чарівний підручник гіпнозу»</w:t>
      </w:r>
      <w:r w:rsidR="00434E88" w:rsidRPr="00265B1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65B10">
        <w:rPr>
          <w:rFonts w:ascii="Times New Roman" w:hAnsi="Times New Roman" w:cs="Times New Roman"/>
          <w:sz w:val="24"/>
          <w:szCs w:val="24"/>
          <w:lang w:val="uk-UA"/>
        </w:rPr>
        <w:t xml:space="preserve"> В свою чергу, </w:t>
      </w:r>
      <w:r w:rsidR="00824083" w:rsidRPr="00265B10">
        <w:rPr>
          <w:rFonts w:ascii="Times New Roman" w:hAnsi="Times New Roman" w:cs="Times New Roman"/>
          <w:sz w:val="24"/>
          <w:szCs w:val="24"/>
          <w:lang w:val="uk-UA"/>
        </w:rPr>
        <w:t>доросл</w:t>
      </w:r>
      <w:r w:rsidR="00265B10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824083" w:rsidRPr="00265B10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 w:rsidR="00265B1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24083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B10">
        <w:rPr>
          <w:rFonts w:ascii="Times New Roman" w:hAnsi="Times New Roman" w:cs="Times New Roman"/>
          <w:sz w:val="24"/>
          <w:szCs w:val="24"/>
          <w:lang w:val="uk-UA"/>
        </w:rPr>
        <w:t>складається з</w:t>
      </w:r>
      <w:r w:rsidR="00824083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наступн</w:t>
      </w:r>
      <w:r w:rsidR="00265B10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AA75BA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4CF3" w:rsidRPr="00265B10">
        <w:rPr>
          <w:rFonts w:ascii="Times New Roman" w:hAnsi="Times New Roman" w:cs="Times New Roman"/>
          <w:sz w:val="24"/>
          <w:szCs w:val="24"/>
          <w:lang w:val="uk-UA"/>
        </w:rPr>
        <w:t>фільм</w:t>
      </w:r>
      <w:r w:rsidR="00265B10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AA75BA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: комедійна драма </w:t>
      </w:r>
      <w:r w:rsidR="00AA75BA" w:rsidRPr="00265B10">
        <w:rPr>
          <w:rFonts w:ascii="Times New Roman" w:hAnsi="Times New Roman" w:cs="Times New Roman"/>
          <w:b/>
          <w:sz w:val="24"/>
          <w:szCs w:val="24"/>
          <w:lang w:val="uk-UA"/>
        </w:rPr>
        <w:t>«Креденс»</w:t>
      </w:r>
      <w:r w:rsidR="00AA75BA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, яка отримала приз журі Міжнародної федерації кінопреси (FIPRESCI) ОМКФ 2013 - найкращий український повнометражний фільм; драма </w:t>
      </w:r>
      <w:r w:rsidR="00AA75BA" w:rsidRPr="00265B10">
        <w:rPr>
          <w:rFonts w:ascii="Times New Roman" w:hAnsi="Times New Roman" w:cs="Times New Roman"/>
          <w:b/>
          <w:sz w:val="24"/>
          <w:szCs w:val="24"/>
          <w:lang w:val="uk-UA"/>
        </w:rPr>
        <w:t>«Аритмія»</w:t>
      </w:r>
      <w:r w:rsidR="00AA75BA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, приз за найкращу чоловічу роль Міжнародного кінофестивалю у Карлових Варах </w:t>
      </w:r>
      <w:r w:rsidR="00644A0D">
        <w:rPr>
          <w:rFonts w:ascii="Times New Roman" w:hAnsi="Times New Roman" w:cs="Times New Roman"/>
          <w:sz w:val="24"/>
          <w:szCs w:val="24"/>
          <w:lang w:val="uk-UA"/>
        </w:rPr>
        <w:t xml:space="preserve">та Чикаго </w:t>
      </w:r>
      <w:r w:rsidR="004A38E2">
        <w:rPr>
          <w:rFonts w:ascii="Times New Roman" w:hAnsi="Times New Roman" w:cs="Times New Roman"/>
          <w:sz w:val="24"/>
          <w:szCs w:val="24"/>
          <w:lang w:val="uk-UA"/>
        </w:rPr>
        <w:t>у 2017 році</w:t>
      </w:r>
      <w:r w:rsidR="00AA75BA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CF4CF3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українська </w:t>
      </w:r>
      <w:r w:rsidR="00AA75BA" w:rsidRPr="00265B10">
        <w:rPr>
          <w:rFonts w:ascii="Times New Roman" w:hAnsi="Times New Roman" w:cs="Times New Roman"/>
          <w:sz w:val="24"/>
          <w:szCs w:val="24"/>
          <w:lang w:val="uk-UA"/>
        </w:rPr>
        <w:t>документ</w:t>
      </w:r>
      <w:r w:rsidR="00CF4CF3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альна стрічка </w:t>
      </w:r>
      <w:r w:rsidR="00CF4CF3" w:rsidRPr="00265B10">
        <w:rPr>
          <w:rFonts w:ascii="Times New Roman" w:hAnsi="Times New Roman" w:cs="Times New Roman"/>
          <w:b/>
          <w:sz w:val="24"/>
          <w:szCs w:val="24"/>
          <w:lang w:val="uk-UA"/>
        </w:rPr>
        <w:t>«Війна химер»</w:t>
      </w:r>
      <w:r w:rsidR="00CF4CF3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CF4CF3" w:rsidRPr="00265B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особиста історія про війну, кохання та смерть, </w:t>
      </w:r>
      <w:proofErr w:type="spellStart"/>
      <w:r w:rsidR="00CF4CF3" w:rsidRPr="00265B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зафільмована</w:t>
      </w:r>
      <w:proofErr w:type="spellEnd"/>
      <w:r w:rsidR="00CF4CF3" w:rsidRPr="00265B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її безпосередніми учасниками.</w:t>
      </w:r>
    </w:p>
    <w:p w:rsidR="00434E88" w:rsidRPr="00265B10" w:rsidRDefault="00265B10" w:rsidP="0042593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65B10">
        <w:rPr>
          <w:rFonts w:ascii="Times New Roman" w:hAnsi="Times New Roman" w:cs="Times New Roman"/>
          <w:sz w:val="24"/>
          <w:szCs w:val="24"/>
          <w:lang w:val="uk-UA"/>
        </w:rPr>
        <w:t>Кінотур</w:t>
      </w:r>
      <w:proofErr w:type="spellEnd"/>
      <w:r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проходить</w:t>
      </w:r>
      <w:r w:rsidR="00434E88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за підтримки Державного агентства України з питань кіно; Управління культури, національностей, релігій та охорони об’єктів культурної спадщини Одеської обласної державної адміністрації, місцевих районних адміністрацій; у партнерстві з</w:t>
      </w:r>
      <w:r w:rsidR="00E46C80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r w:rsidR="00434E88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ТОВ</w:t>
      </w:r>
      <w:r w:rsidR="0042593B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E88" w:rsidRPr="00265B10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434E88" w:rsidRPr="00265B10">
        <w:rPr>
          <w:rFonts w:ascii="Times New Roman" w:hAnsi="Times New Roman" w:cs="Times New Roman"/>
          <w:sz w:val="24"/>
          <w:szCs w:val="24"/>
          <w:lang w:val="uk-UA"/>
        </w:rPr>
        <w:t>Артхаус</w:t>
      </w:r>
      <w:proofErr w:type="spellEnd"/>
      <w:r w:rsidR="00434E88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34E88" w:rsidRPr="00265B10">
        <w:rPr>
          <w:rFonts w:ascii="Times New Roman" w:hAnsi="Times New Roman" w:cs="Times New Roman"/>
          <w:sz w:val="24"/>
          <w:szCs w:val="24"/>
          <w:lang w:val="uk-UA"/>
        </w:rPr>
        <w:t>Трафік</w:t>
      </w:r>
      <w:proofErr w:type="spellEnd"/>
      <w:r w:rsidR="00434E88" w:rsidRPr="00265B10">
        <w:rPr>
          <w:rFonts w:ascii="Times New Roman" w:hAnsi="Times New Roman" w:cs="Times New Roman"/>
          <w:sz w:val="24"/>
          <w:szCs w:val="24"/>
          <w:lang w:val="uk-UA"/>
        </w:rPr>
        <w:t>», «</w:t>
      </w:r>
      <w:proofErr w:type="spellStart"/>
      <w:r w:rsidR="00434E88" w:rsidRPr="00265B10">
        <w:rPr>
          <w:rFonts w:ascii="Times New Roman" w:hAnsi="Times New Roman" w:cs="Times New Roman"/>
          <w:sz w:val="24"/>
          <w:szCs w:val="24"/>
          <w:lang w:val="uk-UA"/>
        </w:rPr>
        <w:t>Чілдрен</w:t>
      </w:r>
      <w:proofErr w:type="spellEnd"/>
      <w:r w:rsidR="00434E88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34E88" w:rsidRPr="00265B10">
        <w:rPr>
          <w:rFonts w:ascii="Times New Roman" w:hAnsi="Times New Roman" w:cs="Times New Roman"/>
          <w:sz w:val="24"/>
          <w:szCs w:val="24"/>
          <w:lang w:val="uk-UA"/>
        </w:rPr>
        <w:t>кінофест</w:t>
      </w:r>
      <w:proofErr w:type="spellEnd"/>
      <w:r w:rsidR="00434E88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E46C80">
        <w:rPr>
          <w:rFonts w:ascii="Times New Roman" w:hAnsi="Times New Roman" w:cs="Times New Roman"/>
          <w:sz w:val="24"/>
          <w:szCs w:val="24"/>
          <w:lang w:val="uk-UA"/>
        </w:rPr>
        <w:t xml:space="preserve">студією «Червоний Собака», </w:t>
      </w:r>
      <w:proofErr w:type="spellStart"/>
      <w:r w:rsidR="00434E88" w:rsidRPr="00265B10">
        <w:rPr>
          <w:rFonts w:ascii="Times New Roman" w:hAnsi="Times New Roman" w:cs="Times New Roman"/>
          <w:sz w:val="24"/>
          <w:szCs w:val="24"/>
          <w:lang w:val="uk-UA"/>
        </w:rPr>
        <w:t>ДП</w:t>
      </w:r>
      <w:proofErr w:type="spellEnd"/>
      <w:r w:rsidR="00434E88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«Українська кіностудія українських анімаційних філь</w:t>
      </w:r>
      <w:r w:rsidR="0042593B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мів», </w:t>
      </w:r>
      <w:proofErr w:type="spellStart"/>
      <w:r w:rsidR="0042593B" w:rsidRPr="00265B10">
        <w:rPr>
          <w:rFonts w:ascii="Times New Roman" w:hAnsi="Times New Roman" w:cs="Times New Roman"/>
          <w:sz w:val="24"/>
          <w:szCs w:val="24"/>
          <w:lang w:val="uk-UA"/>
        </w:rPr>
        <w:t>Студіо</w:t>
      </w:r>
      <w:proofErr w:type="spellEnd"/>
      <w:r w:rsidR="0042593B"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«КАПІ»</w:t>
      </w:r>
      <w:r w:rsidR="00644A0D">
        <w:rPr>
          <w:rFonts w:ascii="Times New Roman" w:hAnsi="Times New Roman" w:cs="Times New Roman"/>
          <w:sz w:val="24"/>
          <w:szCs w:val="24"/>
          <w:lang w:val="uk-UA"/>
        </w:rPr>
        <w:t>, ТОВ «Гармата фільм» та ТОВ «</w:t>
      </w:r>
      <w:proofErr w:type="spellStart"/>
      <w:r w:rsidR="00644A0D">
        <w:rPr>
          <w:rFonts w:ascii="Times New Roman" w:hAnsi="Times New Roman" w:cs="Times New Roman"/>
          <w:sz w:val="24"/>
          <w:szCs w:val="24"/>
          <w:lang w:val="uk-UA"/>
        </w:rPr>
        <w:t>Сінемейкер</w:t>
      </w:r>
      <w:proofErr w:type="spellEnd"/>
      <w:r w:rsidR="00644A0D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434E88" w:rsidRPr="00512B5A" w:rsidRDefault="00434E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5B10">
        <w:rPr>
          <w:rFonts w:ascii="Times New Roman" w:hAnsi="Times New Roman" w:cs="Times New Roman"/>
          <w:sz w:val="24"/>
          <w:szCs w:val="24"/>
          <w:lang w:val="uk-UA"/>
        </w:rPr>
        <w:t>Проект «О</w:t>
      </w:r>
      <w:r w:rsidR="00512B5A">
        <w:rPr>
          <w:rFonts w:ascii="Times New Roman" w:hAnsi="Times New Roman" w:cs="Times New Roman"/>
          <w:sz w:val="24"/>
          <w:szCs w:val="24"/>
          <w:lang w:val="uk-UA"/>
        </w:rPr>
        <w:t>деська кінохвиля-2018» створено</w:t>
      </w:r>
      <w:r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з метою популяризації українського та європейського кіно; відродження культури сімейного відвідування кіносеансів серед місцевих мешканців; поліпшення різноманіття культурного дозвілля в населених пунктах Одещини, в яких не ведеться кінообслуговування.</w:t>
      </w:r>
    </w:p>
    <w:p w:rsidR="00434E88" w:rsidRPr="00265B10" w:rsidRDefault="00434E88">
      <w:pPr>
        <w:pStyle w:val="NoSpacing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13F93" w:rsidRDefault="00434E88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 w:rsidRPr="00265B10">
        <w:rPr>
          <w:rFonts w:ascii="Times New Roman" w:hAnsi="Times New Roman" w:cs="Times New Roman"/>
          <w:b/>
          <w:sz w:val="24"/>
          <w:szCs w:val="24"/>
          <w:lang w:val="uk-UA"/>
        </w:rPr>
        <w:t>Контактна особа</w:t>
      </w:r>
      <w:r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bookmarkStart w:id="0" w:name="_GoBack"/>
      <w:bookmarkEnd w:id="0"/>
    </w:p>
    <w:p w:rsidR="00434E88" w:rsidRPr="00265B10" w:rsidRDefault="00434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5B10">
        <w:rPr>
          <w:rFonts w:ascii="Times New Roman" w:hAnsi="Times New Roman" w:cs="Times New Roman"/>
          <w:sz w:val="24"/>
          <w:szCs w:val="24"/>
          <w:lang w:val="uk-UA"/>
        </w:rPr>
        <w:t>Ващенко Ганна</w:t>
      </w:r>
      <w:r w:rsidR="00265B1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 0674529352</w:t>
      </w:r>
    </w:p>
    <w:p w:rsidR="00B76CD0" w:rsidRPr="00B76CD0" w:rsidRDefault="00434E88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 w:rsidRPr="00265B10">
        <w:rPr>
          <w:rFonts w:ascii="Times New Roman" w:hAnsi="Times New Roman" w:cs="Times New Roman"/>
          <w:sz w:val="24"/>
          <w:szCs w:val="24"/>
          <w:lang w:val="uk-UA"/>
        </w:rPr>
        <w:t xml:space="preserve">Детальніше – </w:t>
      </w:r>
      <w:hyperlink r:id="rId6" w:history="1">
        <w:r w:rsidRPr="00E46C8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</w:t>
        </w:r>
        <w:r w:rsidR="00E46C80" w:rsidRPr="00E46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</w:t>
        </w:r>
        <w:r w:rsidR="00E46C80" w:rsidRPr="00E46C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6C8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cultprosvit.org.ua</w:t>
        </w:r>
        <w:proofErr w:type="spellEnd"/>
      </w:hyperlink>
    </w:p>
    <w:sectPr w:rsidR="00B76CD0" w:rsidRPr="00B76CD0">
      <w:headerReference w:type="default" r:id="rId7"/>
      <w:pgSz w:w="12240" w:h="15840"/>
      <w:pgMar w:top="1440" w:right="810" w:bottom="1440" w:left="1440" w:header="720" w:footer="720" w:gutter="0"/>
      <w:pgNumType w:start="1"/>
      <w:cols w:space="72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695" w:rsidRDefault="00062695" w:rsidP="00512B5A">
      <w:pPr>
        <w:spacing w:line="240" w:lineRule="auto"/>
      </w:pPr>
      <w:r>
        <w:separator/>
      </w:r>
    </w:p>
  </w:endnote>
  <w:endnote w:type="continuationSeparator" w:id="0">
    <w:p w:rsidR="00062695" w:rsidRDefault="00062695" w:rsidP="00512B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01"/>
    <w:family w:val="roman"/>
    <w:pitch w:val="variable"/>
    <w:sig w:usb0="00000000" w:usb1="00000000" w:usb2="00000000" w:usb3="00000000" w:csb0="00000000" w:csb1="00000000"/>
  </w:font>
  <w:font w:name="font304"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  <w:font w:name="Noto Sans Devanagari">
    <w:charset w:val="01"/>
    <w:family w:val="auto"/>
    <w:pitch w:val="variable"/>
    <w:sig w:usb0="00000000" w:usb1="00000000" w:usb2="00000000" w:usb3="00000000" w:csb0="00000000" w:csb1="00000000"/>
  </w:font>
  <w:font w:name="Deftone">
    <w:panose1 w:val="02000506020000020004"/>
    <w:charset w:val="CC"/>
    <w:family w:val="auto"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695" w:rsidRDefault="00062695" w:rsidP="00512B5A">
      <w:pPr>
        <w:spacing w:line="240" w:lineRule="auto"/>
      </w:pPr>
      <w:r>
        <w:separator/>
      </w:r>
    </w:p>
  </w:footnote>
  <w:footnote w:type="continuationSeparator" w:id="0">
    <w:p w:rsidR="00062695" w:rsidRDefault="00062695" w:rsidP="00512B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5A" w:rsidRPr="007F71FD" w:rsidRDefault="00512B5A" w:rsidP="00512B5A">
    <w:pPr>
      <w:spacing w:line="240" w:lineRule="auto"/>
      <w:rPr>
        <w:rFonts w:ascii="Deftone" w:hAnsi="Deftone"/>
        <w:color w:val="7F7F7F" w:themeColor="text1" w:themeTint="80"/>
        <w:sz w:val="72"/>
        <w:szCs w:val="110"/>
      </w:rPr>
    </w:pPr>
    <w:r>
      <w:rPr>
        <w:rFonts w:ascii="Deftone" w:hAnsi="Deftone"/>
        <w:noProof/>
        <w:color w:val="7F7F7F" w:themeColor="text1" w:themeTint="80"/>
        <w:sz w:val="72"/>
        <w:szCs w:val="1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8" o:spid="_x0000_s2050" type="#_x0000_t75" alt="КУЛЬТПРОСВІТ_лого_чб.png" style="position:absolute;margin-left:172.35pt;margin-top:1.35pt;width:68.15pt;height:67.3pt;z-index:1;visibility:visible" wrapcoords="-475 0 -475 21183 21394 21183 21394 0 -475 0">
          <v:imagedata r:id="rId1" o:title="КУЛЬТПРОСВІТ_лого_чб"/>
          <w10:wrap type="through"/>
        </v:shape>
      </w:pict>
    </w:r>
    <w:r>
      <w:rPr>
        <w:rFonts w:ascii="Deftone" w:hAnsi="Deftone"/>
        <w:noProof/>
        <w:color w:val="7F7F7F" w:themeColor="text1" w:themeTint="80"/>
        <w:sz w:val="72"/>
        <w:szCs w:val="110"/>
      </w:rPr>
      <w:pict>
        <v:shape id="Рисунок 1" o:spid="_x0000_s2049" type="#_x0000_t75" style="position:absolute;margin-left:4.85pt;margin-top:-10.4pt;width:125.4pt;height:63.35pt;z-index:2;visibility:visible">
          <v:imagedata r:id="rId2" o:title="Одеська+кінохвиля+light_small"/>
          <w10:wrap type="square"/>
        </v:shape>
      </w:pict>
    </w:r>
    <w:r>
      <w:rPr>
        <w:rFonts w:ascii="Deftone" w:hAnsi="Deftone"/>
        <w:color w:val="7F7F7F" w:themeColor="text1" w:themeTint="80"/>
        <w:sz w:val="72"/>
        <w:szCs w:val="110"/>
      </w:rPr>
      <w:t xml:space="preserve">                                     </w:t>
    </w:r>
    <w:proofErr w:type="spellStart"/>
    <w:r w:rsidRPr="007F71FD">
      <w:rPr>
        <w:rFonts w:ascii="Deftone" w:hAnsi="Deftone"/>
        <w:color w:val="7F7F7F" w:themeColor="text1" w:themeTint="80"/>
        <w:sz w:val="72"/>
        <w:szCs w:val="110"/>
      </w:rPr>
      <w:t>Культпросв</w:t>
    </w:r>
    <w:proofErr w:type="gramStart"/>
    <w:r w:rsidRPr="007F71FD">
      <w:rPr>
        <w:rFonts w:ascii="Deftone" w:hAnsi="Deftone"/>
        <w:color w:val="7F7F7F" w:themeColor="text1" w:themeTint="80"/>
        <w:sz w:val="72"/>
        <w:szCs w:val="110"/>
        <w:lang w:val="en-US"/>
      </w:rPr>
      <w:t>i</w:t>
    </w:r>
    <w:proofErr w:type="spellEnd"/>
    <w:proofErr w:type="gramEnd"/>
    <w:r w:rsidRPr="007F71FD">
      <w:rPr>
        <w:rFonts w:ascii="Deftone" w:hAnsi="Deftone"/>
        <w:color w:val="7F7F7F" w:themeColor="text1" w:themeTint="80"/>
        <w:sz w:val="72"/>
        <w:szCs w:val="110"/>
      </w:rPr>
      <w:t>т</w:t>
    </w:r>
    <w:r>
      <w:rPr>
        <w:rFonts w:ascii="Deftone" w:hAnsi="Deftone"/>
        <w:color w:val="7F7F7F" w:themeColor="text1" w:themeTint="80"/>
        <w:sz w:val="72"/>
        <w:szCs w:val="110"/>
      </w:rPr>
      <w:t xml:space="preserve"> </w:t>
    </w:r>
  </w:p>
  <w:p w:rsidR="00512B5A" w:rsidRDefault="00512B5A" w:rsidP="00512B5A">
    <w:pPr>
      <w:pStyle w:val="a8"/>
      <w:rPr>
        <w:rFonts w:ascii="Century Schoolbook" w:hAnsi="Century Schoolbook"/>
      </w:rPr>
    </w:pPr>
    <w:r>
      <w:t xml:space="preserve">                                                                                </w:t>
    </w:r>
    <w:r>
      <w:rPr>
        <w:lang w:val="uk-UA"/>
      </w:rPr>
      <w:t xml:space="preserve">       </w:t>
    </w:r>
    <w:r>
      <w:t xml:space="preserve">●  </w:t>
    </w:r>
    <w:r w:rsidRPr="00D01947">
      <w:rPr>
        <w:rFonts w:ascii="Century Schoolbook" w:hAnsi="Century Schoolbook"/>
      </w:rPr>
      <w:t>ГРОМАДСЬКА ОРГАНІЗАЦІЯ</w:t>
    </w:r>
    <w:r>
      <w:rPr>
        <w:rFonts w:ascii="Century Schoolbook" w:hAnsi="Century Schoolbook"/>
      </w:rPr>
      <w:t xml:space="preserve"> </w:t>
    </w:r>
    <w:r w:rsidRPr="0056563C">
      <w:rPr>
        <w:rFonts w:ascii="Century Schoolbook" w:hAnsi="Century Schoolbook"/>
      </w:rPr>
      <w:t>●</w:t>
    </w:r>
  </w:p>
  <w:p w:rsidR="00512B5A" w:rsidRDefault="00512B5A" w:rsidP="00512B5A">
    <w:pPr>
      <w:spacing w:line="240" w:lineRule="auto"/>
      <w:rPr>
        <w:rFonts w:ascii="Century Schoolbook" w:hAnsi="Century Schoolbook"/>
        <w:color w:val="000000" w:themeColor="text1"/>
        <w:sz w:val="18"/>
        <w:szCs w:val="110"/>
      </w:rPr>
    </w:pP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</w:t>
    </w:r>
    <w:r>
      <w:rPr>
        <w:rFonts w:ascii="Wingdings" w:hAnsi="Wingdings"/>
        <w:color w:val="000000" w:themeColor="text1"/>
        <w:sz w:val="18"/>
        <w:szCs w:val="110"/>
      </w:rPr>
      <w:t></w:t>
    </w:r>
    <w:proofErr w:type="spellStart"/>
    <w:r w:rsidRPr="007F71FD">
      <w:rPr>
        <w:rFonts w:ascii="Century Schoolbook" w:hAnsi="Century Schoolbook"/>
        <w:color w:val="000000" w:themeColor="text1"/>
        <w:sz w:val="18"/>
        <w:szCs w:val="110"/>
      </w:rPr>
      <w:t>вул</w:t>
    </w:r>
    <w:proofErr w:type="gramStart"/>
    <w:r w:rsidRPr="007F71FD">
      <w:rPr>
        <w:rFonts w:ascii="Century Schoolbook" w:hAnsi="Century Schoolbook"/>
        <w:color w:val="000000" w:themeColor="text1"/>
        <w:sz w:val="18"/>
        <w:szCs w:val="110"/>
      </w:rPr>
      <w:t>.Т</w:t>
    </w:r>
    <w:proofErr w:type="gramEnd"/>
    <w:r w:rsidRPr="007F71FD">
      <w:rPr>
        <w:rFonts w:ascii="Century Schoolbook" w:hAnsi="Century Schoolbook"/>
        <w:color w:val="000000" w:themeColor="text1"/>
        <w:sz w:val="18"/>
        <w:szCs w:val="110"/>
      </w:rPr>
      <w:t>роїцька</w:t>
    </w:r>
    <w:proofErr w:type="spellEnd"/>
    <w:r w:rsidRPr="007F71FD">
      <w:rPr>
        <w:rFonts w:ascii="Century Schoolbook" w:hAnsi="Century Schoolbook"/>
        <w:color w:val="000000" w:themeColor="text1"/>
        <w:sz w:val="18"/>
        <w:szCs w:val="110"/>
      </w:rPr>
      <w:t xml:space="preserve">, 20, м.Одеса, 65012,   </w:t>
    </w:r>
  </w:p>
  <w:p w:rsidR="00512B5A" w:rsidRPr="00ED4E92" w:rsidRDefault="00512B5A" w:rsidP="00512B5A">
    <w:pPr>
      <w:tabs>
        <w:tab w:val="left" w:pos="5700"/>
      </w:tabs>
      <w:spacing w:line="240" w:lineRule="auto"/>
      <w:rPr>
        <w:rFonts w:ascii="Century Schoolbook" w:hAnsi="Century Schoolbook"/>
        <w:color w:val="000000" w:themeColor="text1"/>
        <w:sz w:val="18"/>
        <w:szCs w:val="110"/>
      </w:rPr>
    </w:pPr>
    <w:r w:rsidRPr="00A209DF">
      <w:rPr>
        <w:rFonts w:ascii="Century Schoolbook" w:hAnsi="Century Schoolbook"/>
        <w:color w:val="000000" w:themeColor="text1"/>
        <w:sz w:val="16"/>
        <w:szCs w:val="110"/>
      </w:rPr>
      <w:t xml:space="preserve"> КІНОТУР </w:t>
    </w:r>
    <w:r>
      <w:rPr>
        <w:rFonts w:ascii="Century Schoolbook" w:hAnsi="Century Schoolbook"/>
        <w:color w:val="000000" w:themeColor="text1"/>
        <w:sz w:val="16"/>
        <w:szCs w:val="110"/>
      </w:rPr>
      <w:t xml:space="preserve"> </w:t>
    </w:r>
    <w:r w:rsidRPr="00A209DF">
      <w:rPr>
        <w:rFonts w:ascii="Century Schoolbook" w:hAnsi="Century Schoolbook"/>
        <w:color w:val="000000" w:themeColor="text1"/>
        <w:sz w:val="16"/>
        <w:szCs w:val="110"/>
      </w:rPr>
      <w:t xml:space="preserve">ОБЛАСНОГО </w:t>
    </w:r>
    <w:r>
      <w:rPr>
        <w:rFonts w:ascii="Century Schoolbook" w:hAnsi="Century Schoolbook"/>
        <w:color w:val="000000" w:themeColor="text1"/>
        <w:sz w:val="16"/>
        <w:szCs w:val="110"/>
      </w:rPr>
      <w:t xml:space="preserve"> </w:t>
    </w:r>
    <w:r w:rsidRPr="00A209DF">
      <w:rPr>
        <w:rFonts w:ascii="Century Schoolbook" w:hAnsi="Century Schoolbook"/>
        <w:color w:val="000000" w:themeColor="text1"/>
        <w:sz w:val="16"/>
        <w:szCs w:val="110"/>
      </w:rPr>
      <w:t>ЗНАЧЕННЯ</w:t>
    </w:r>
    <w:r>
      <w:rPr>
        <w:rFonts w:ascii="Century Schoolbook" w:hAnsi="Century Schoolbook"/>
        <w:color w:val="000000" w:themeColor="text1"/>
        <w:sz w:val="18"/>
        <w:szCs w:val="110"/>
      </w:rPr>
      <w:t xml:space="preserve">                                                   </w:t>
    </w:r>
    <w:r w:rsidRPr="00AE5DD0">
      <w:rPr>
        <w:rFonts w:ascii="Century Schoolbook" w:hAnsi="Century Schoolbook"/>
        <w:color w:val="000000" w:themeColor="text1"/>
        <w:sz w:val="18"/>
        <w:szCs w:val="110"/>
      </w:rPr>
      <w:t>@   odesafilmwave@gmail.com</w:t>
    </w:r>
  </w:p>
  <w:p w:rsidR="00512B5A" w:rsidRPr="006877A8" w:rsidRDefault="00512B5A" w:rsidP="00512B5A">
    <w:pPr>
      <w:spacing w:line="240" w:lineRule="auto"/>
      <w:rPr>
        <w:rFonts w:ascii="Century Schoolbook" w:hAnsi="Century Schoolbook"/>
        <w:color w:val="000000" w:themeColor="text1"/>
        <w:sz w:val="18"/>
        <w:szCs w:val="110"/>
      </w:rPr>
    </w:pPr>
    <w:r w:rsidRPr="001D4152">
      <w:rPr>
        <w:rFonts w:ascii="Century Schoolbook" w:hAnsi="Century Schoolbook"/>
        <w:color w:val="000000" w:themeColor="text1"/>
        <w:sz w:val="18"/>
        <w:szCs w:val="110"/>
      </w:rPr>
      <w:t>@   odesafilmwave@gmail.com</w:t>
    </w:r>
    <w:r>
      <w:rPr>
        <w:rFonts w:ascii="Wingdings" w:hAnsi="Wingdings"/>
        <w:color w:val="000000" w:themeColor="text1"/>
        <w:sz w:val="18"/>
        <w:szCs w:val="110"/>
        <w:lang w:val="en-US"/>
      </w:rPr>
      <w:t></w:t>
    </w:r>
    <w:r>
      <w:rPr>
        <w:rFonts w:ascii="Wingdings" w:hAnsi="Wingdings"/>
        <w:color w:val="000000" w:themeColor="text1"/>
        <w:sz w:val="18"/>
        <w:szCs w:val="110"/>
        <w:lang w:val="en-US"/>
      </w:rPr>
      <w:t></w:t>
    </w:r>
    <w:r>
      <w:rPr>
        <w:rFonts w:ascii="Wingdings" w:hAnsi="Wingdings"/>
        <w:color w:val="000000" w:themeColor="text1"/>
        <w:sz w:val="18"/>
        <w:szCs w:val="110"/>
        <w:lang w:val="en-US"/>
      </w:rPr>
      <w:t></w:t>
    </w:r>
    <w:r>
      <w:rPr>
        <w:rFonts w:ascii="Wingdings" w:hAnsi="Wingdings"/>
        <w:color w:val="000000" w:themeColor="text1"/>
        <w:sz w:val="18"/>
        <w:szCs w:val="110"/>
        <w:lang w:val="en-US"/>
      </w:rPr>
      <w:t></w:t>
    </w:r>
    <w:r>
      <w:rPr>
        <w:rFonts w:ascii="Wingdings" w:hAnsi="Wingdings"/>
        <w:color w:val="000000" w:themeColor="text1"/>
        <w:sz w:val="18"/>
        <w:szCs w:val="110"/>
        <w:lang w:val="en-US"/>
      </w:rPr>
      <w:t></w:t>
    </w:r>
    <w:r>
      <w:rPr>
        <w:rFonts w:ascii="Wingdings" w:hAnsi="Wingdings"/>
        <w:color w:val="000000" w:themeColor="text1"/>
        <w:sz w:val="18"/>
        <w:szCs w:val="110"/>
        <w:lang w:val="en-US"/>
      </w:rPr>
      <w:t></w:t>
    </w:r>
    <w:r>
      <w:rPr>
        <w:rFonts w:ascii="Wingdings" w:hAnsi="Wingdings"/>
        <w:color w:val="000000" w:themeColor="text1"/>
        <w:sz w:val="18"/>
        <w:szCs w:val="110"/>
        <w:lang w:val="en-US"/>
      </w:rPr>
      <w:t></w:t>
    </w:r>
    <w:r>
      <w:rPr>
        <w:rFonts w:ascii="Wingdings" w:hAnsi="Wingdings"/>
        <w:color w:val="000000" w:themeColor="text1"/>
        <w:sz w:val="18"/>
        <w:szCs w:val="110"/>
        <w:lang w:val="en-US"/>
      </w:rPr>
      <w:t></w:t>
    </w:r>
    <w:r>
      <w:rPr>
        <w:rFonts w:ascii="Wingdings" w:hAnsi="Wingdings"/>
        <w:color w:val="000000" w:themeColor="text1"/>
        <w:sz w:val="18"/>
        <w:szCs w:val="110"/>
        <w:lang w:val="en-US"/>
      </w:rPr>
      <w:t></w:t>
    </w:r>
    <w:r>
      <w:rPr>
        <w:rFonts w:ascii="Wingdings" w:hAnsi="Wingdings"/>
        <w:color w:val="000000" w:themeColor="text1"/>
        <w:sz w:val="18"/>
        <w:szCs w:val="110"/>
        <w:lang w:val="en-US"/>
      </w:rPr>
      <w:t></w:t>
    </w:r>
    <w:r>
      <w:rPr>
        <w:rFonts w:ascii="Wingdings" w:hAnsi="Wingdings"/>
        <w:color w:val="000000" w:themeColor="text1"/>
        <w:sz w:val="18"/>
        <w:szCs w:val="110"/>
        <w:lang w:val="en-US"/>
      </w:rPr>
      <w:t></w:t>
    </w:r>
    <w:r>
      <w:rPr>
        <w:rFonts w:ascii="Wingdings" w:hAnsi="Wingdings"/>
        <w:color w:val="000000" w:themeColor="text1"/>
        <w:sz w:val="18"/>
        <w:szCs w:val="110"/>
        <w:lang w:val="en-US"/>
      </w:rPr>
      <w:t></w:t>
    </w:r>
    <w:r>
      <w:rPr>
        <w:rFonts w:ascii="Wingdings" w:hAnsi="Wingdings"/>
        <w:color w:val="000000" w:themeColor="text1"/>
        <w:sz w:val="18"/>
        <w:szCs w:val="110"/>
        <w:lang w:val="en-US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  <w:lang w:val="en-US"/>
      </w:rPr>
      <w:t></w:t>
    </w:r>
    <w:r>
      <w:rPr>
        <w:rFonts w:ascii="Wingdings" w:hAnsi="Wingdings"/>
        <w:color w:val="000000" w:themeColor="text1"/>
        <w:sz w:val="18"/>
        <w:szCs w:val="110"/>
        <w:lang w:val="en-US"/>
      </w:rPr>
      <w:t></w:t>
    </w:r>
    <w:r w:rsidRPr="007F71FD">
      <w:rPr>
        <w:rFonts w:ascii="Wingdings" w:hAnsi="Wingdings"/>
        <w:color w:val="000000" w:themeColor="text1"/>
        <w:sz w:val="18"/>
        <w:szCs w:val="110"/>
        <w:lang w:val="en-US"/>
      </w:rPr>
      <w:t></w:t>
    </w:r>
    <w:r w:rsidRPr="007F71FD">
      <w:rPr>
        <w:rFonts w:ascii="Century Schoolbook" w:hAnsi="Century Schoolbook"/>
        <w:color w:val="000000" w:themeColor="text1"/>
        <w:sz w:val="18"/>
        <w:szCs w:val="110"/>
      </w:rPr>
      <w:t xml:space="preserve"> </w:t>
    </w:r>
    <w:r>
      <w:rPr>
        <w:rFonts w:ascii="Century Schoolbook" w:hAnsi="Century Schoolbook"/>
        <w:color w:val="000000" w:themeColor="text1"/>
        <w:sz w:val="18"/>
        <w:szCs w:val="110"/>
      </w:rPr>
      <w:t xml:space="preserve">   </w:t>
    </w:r>
    <w:r w:rsidRPr="007F71FD">
      <w:rPr>
        <w:rFonts w:ascii="Century Schoolbook" w:hAnsi="Century Schoolbook"/>
        <w:color w:val="000000" w:themeColor="text1"/>
        <w:sz w:val="18"/>
        <w:szCs w:val="110"/>
      </w:rPr>
      <w:t>(048) 788 95 58</w:t>
    </w:r>
    <w:r w:rsidRPr="006877A8">
      <w:rPr>
        <w:rFonts w:ascii="Century Schoolbook" w:hAnsi="Century Schoolbook"/>
        <w:color w:val="000000" w:themeColor="text1"/>
        <w:sz w:val="18"/>
        <w:szCs w:val="110"/>
      </w:rPr>
      <w:t xml:space="preserve">, </w:t>
    </w:r>
  </w:p>
  <w:p w:rsidR="00512B5A" w:rsidRPr="00512B5A" w:rsidRDefault="00512B5A" w:rsidP="00512B5A">
    <w:pPr>
      <w:spacing w:line="240" w:lineRule="auto"/>
      <w:rPr>
        <w:rFonts w:ascii="Century Schoolbook" w:hAnsi="Century Schoolbook"/>
        <w:color w:val="000000" w:themeColor="text1"/>
        <w:sz w:val="18"/>
        <w:szCs w:val="110"/>
      </w:rPr>
    </w:pPr>
    <w:r w:rsidRPr="001D4152">
      <w:rPr>
        <w:rFonts w:ascii="Wingdings" w:hAnsi="Wingdings"/>
        <w:color w:val="000000" w:themeColor="text1"/>
        <w:sz w:val="18"/>
        <w:szCs w:val="110"/>
      </w:rPr>
      <w:t></w:t>
    </w:r>
    <w:r>
      <w:rPr>
        <w:rFonts w:ascii="Wingdings" w:hAnsi="Wingdings"/>
        <w:color w:val="000000" w:themeColor="text1"/>
        <w:sz w:val="18"/>
        <w:szCs w:val="110"/>
        <w:lang w:val="en-US"/>
      </w:rPr>
      <w:t></w:t>
    </w:r>
    <w:r w:rsidRPr="001D4152">
      <w:rPr>
        <w:rFonts w:ascii="Century Schoolbook" w:hAnsi="Century Schoolbook"/>
        <w:b/>
        <w:color w:val="000000" w:themeColor="text1"/>
        <w:sz w:val="18"/>
        <w:szCs w:val="110"/>
        <w:lang w:val="en-US"/>
      </w:rPr>
      <w:t>www</w:t>
    </w:r>
    <w:r w:rsidRPr="001D4152">
      <w:rPr>
        <w:rFonts w:ascii="Century Schoolbook" w:hAnsi="Century Schoolbook"/>
        <w:b/>
        <w:color w:val="000000" w:themeColor="text1"/>
        <w:sz w:val="18"/>
        <w:szCs w:val="110"/>
      </w:rPr>
      <w:t>.</w:t>
    </w:r>
    <w:r w:rsidRPr="001D4152">
      <w:rPr>
        <w:rFonts w:ascii="Century Schoolbook" w:hAnsi="Century Schoolbook"/>
        <w:b/>
        <w:color w:val="000000" w:themeColor="text1"/>
        <w:sz w:val="18"/>
        <w:szCs w:val="110"/>
        <w:lang w:val="en-US"/>
      </w:rPr>
      <w:t>ok</w:t>
    </w:r>
    <w:r w:rsidRPr="001D4152">
      <w:rPr>
        <w:rFonts w:ascii="Century Schoolbook" w:hAnsi="Century Schoolbook"/>
        <w:b/>
        <w:color w:val="000000" w:themeColor="text1"/>
        <w:sz w:val="18"/>
        <w:szCs w:val="110"/>
      </w:rPr>
      <w:t>.</w:t>
    </w:r>
    <w:proofErr w:type="spellStart"/>
    <w:r w:rsidRPr="001D4152">
      <w:rPr>
        <w:rFonts w:ascii="Century Schoolbook" w:hAnsi="Century Schoolbook"/>
        <w:b/>
        <w:color w:val="000000" w:themeColor="text1"/>
        <w:sz w:val="18"/>
        <w:szCs w:val="110"/>
        <w:lang w:val="en-US"/>
      </w:rPr>
      <w:t>cultprosvit</w:t>
    </w:r>
    <w:proofErr w:type="spellEnd"/>
    <w:r w:rsidRPr="001D4152">
      <w:rPr>
        <w:rFonts w:ascii="Century Schoolbook" w:hAnsi="Century Schoolbook"/>
        <w:b/>
        <w:color w:val="000000" w:themeColor="text1"/>
        <w:sz w:val="18"/>
        <w:szCs w:val="110"/>
      </w:rPr>
      <w:t>.</w:t>
    </w:r>
    <w:r w:rsidRPr="001D4152">
      <w:rPr>
        <w:rFonts w:ascii="Century Schoolbook" w:hAnsi="Century Schoolbook"/>
        <w:b/>
        <w:color w:val="000000" w:themeColor="text1"/>
        <w:sz w:val="18"/>
        <w:szCs w:val="110"/>
        <w:lang w:val="en-US"/>
      </w:rPr>
      <w:t>org</w:t>
    </w:r>
    <w:r w:rsidRPr="001D4152">
      <w:rPr>
        <w:rFonts w:ascii="Century Schoolbook" w:hAnsi="Century Schoolbook"/>
        <w:b/>
        <w:color w:val="000000" w:themeColor="text1"/>
        <w:sz w:val="18"/>
        <w:szCs w:val="110"/>
      </w:rPr>
      <w:t>.</w:t>
    </w:r>
    <w:proofErr w:type="spellStart"/>
    <w:r w:rsidRPr="001D4152">
      <w:rPr>
        <w:rFonts w:ascii="Century Schoolbook" w:hAnsi="Century Schoolbook"/>
        <w:b/>
        <w:color w:val="000000" w:themeColor="text1"/>
        <w:sz w:val="18"/>
        <w:szCs w:val="110"/>
        <w:lang w:val="en-US"/>
      </w:rPr>
      <w:t>ua</w:t>
    </w:r>
    <w:proofErr w:type="spellEnd"/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</w:rPr>
      <w:t></w:t>
    </w:r>
    <w:r>
      <w:rPr>
        <w:rFonts w:ascii="Wingdings" w:hAnsi="Wingdings"/>
        <w:color w:val="000000" w:themeColor="text1"/>
        <w:sz w:val="18"/>
        <w:szCs w:val="110"/>
        <w:lang w:val="en-US"/>
      </w:rPr>
      <w:t></w:t>
    </w:r>
    <w:r>
      <w:rPr>
        <w:rFonts w:ascii="Wingdings" w:hAnsi="Wingdings"/>
        <w:color w:val="000000" w:themeColor="text1"/>
        <w:sz w:val="18"/>
        <w:szCs w:val="110"/>
        <w:lang w:val="en-US"/>
      </w:rPr>
      <w:t></w:t>
    </w:r>
    <w:r>
      <w:rPr>
        <w:rFonts w:ascii="Wingdings" w:hAnsi="Wingdings"/>
        <w:color w:val="000000" w:themeColor="text1"/>
        <w:sz w:val="18"/>
        <w:szCs w:val="110"/>
        <w:lang w:val="en-US"/>
      </w:rPr>
      <w:t></w:t>
    </w:r>
    <w:r w:rsidRPr="007F71FD">
      <w:rPr>
        <w:rFonts w:ascii="Wingdings" w:hAnsi="Wingdings"/>
        <w:color w:val="000000" w:themeColor="text1"/>
        <w:sz w:val="18"/>
        <w:szCs w:val="110"/>
        <w:lang w:val="en-US"/>
      </w:rPr>
      <w:t></w:t>
    </w:r>
    <w:r w:rsidRPr="007F71FD">
      <w:rPr>
        <w:rFonts w:ascii="Wingdings" w:hAnsi="Wingdings"/>
        <w:color w:val="000000" w:themeColor="text1"/>
        <w:sz w:val="18"/>
        <w:szCs w:val="110"/>
        <w:lang w:val="en-US"/>
      </w:rPr>
      <w:t></w:t>
    </w:r>
    <w:proofErr w:type="spellStart"/>
    <w:r w:rsidRPr="007F71FD">
      <w:rPr>
        <w:rFonts w:ascii="Century Schoolbook" w:hAnsi="Century Schoolbook"/>
        <w:color w:val="000000" w:themeColor="text1"/>
        <w:sz w:val="18"/>
        <w:szCs w:val="110"/>
      </w:rPr>
      <w:t>www.cultprosvit.org.ua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A2B"/>
    <w:rsid w:val="00057BE3"/>
    <w:rsid w:val="00062695"/>
    <w:rsid w:val="00196F83"/>
    <w:rsid w:val="00260DA7"/>
    <w:rsid w:val="00265B10"/>
    <w:rsid w:val="002748E6"/>
    <w:rsid w:val="002B72FF"/>
    <w:rsid w:val="002B79DA"/>
    <w:rsid w:val="00351A81"/>
    <w:rsid w:val="003A2408"/>
    <w:rsid w:val="0042593B"/>
    <w:rsid w:val="00434E88"/>
    <w:rsid w:val="004A38E2"/>
    <w:rsid w:val="00512B5A"/>
    <w:rsid w:val="00524B2E"/>
    <w:rsid w:val="00644A0D"/>
    <w:rsid w:val="00713F93"/>
    <w:rsid w:val="00764497"/>
    <w:rsid w:val="00824083"/>
    <w:rsid w:val="00882CF3"/>
    <w:rsid w:val="008B0A2B"/>
    <w:rsid w:val="00994BE4"/>
    <w:rsid w:val="00AA75BA"/>
    <w:rsid w:val="00AF3E5E"/>
    <w:rsid w:val="00B76CD0"/>
    <w:rsid w:val="00CF4CF3"/>
    <w:rsid w:val="00D3198F"/>
    <w:rsid w:val="00DE3032"/>
    <w:rsid w:val="00E46C80"/>
    <w:rsid w:val="00F3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lang w:val="ru-RU" w:eastAsia="ru-RU"/>
    </w:rPr>
  </w:style>
  <w:style w:type="paragraph" w:styleId="1">
    <w:name w:val="heading 1"/>
    <w:basedOn w:val="a"/>
    <w:qFormat/>
    <w:pPr>
      <w:keepNext/>
      <w:keepLines/>
      <w:spacing w:before="240"/>
      <w:outlineLvl w:val="0"/>
    </w:pPr>
    <w:rPr>
      <w:rFonts w:ascii="Calibri Light" w:eastAsia="font304" w:hAnsi="Calibri Light" w:cs="font304"/>
      <w:color w:val="2E74B5"/>
      <w:sz w:val="32"/>
      <w:szCs w:val="32"/>
    </w:rPr>
  </w:style>
  <w:style w:type="paragraph" w:styleId="2">
    <w:name w:val="heading 2"/>
    <w:basedOn w:val="a"/>
    <w:qFormat/>
    <w:pPr>
      <w:keepNext/>
      <w:keepLines/>
      <w:spacing w:before="40"/>
      <w:outlineLvl w:val="1"/>
    </w:pPr>
    <w:rPr>
      <w:rFonts w:ascii="Calibri Light" w:eastAsia="font304" w:hAnsi="Calibri Light" w:cs="font304"/>
      <w:color w:val="2E74B5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color w:val="0000FF"/>
      <w:u w:val="single"/>
    </w:rPr>
  </w:style>
  <w:style w:type="character" w:customStyle="1" w:styleId="10">
    <w:name w:val="Заголовок 1 Знак"/>
    <w:basedOn w:val="DefaultParagraphFont"/>
    <w:rPr>
      <w:rFonts w:ascii="Calibri Light" w:eastAsia="font304" w:hAnsi="Calibri Light" w:cs="font304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DefaultParagraphFont"/>
    <w:rPr>
      <w:rFonts w:ascii="Calibri Light" w:eastAsia="font304" w:hAnsi="Calibri Light" w:cs="font304"/>
      <w:color w:val="2E74B5"/>
      <w:sz w:val="26"/>
      <w:szCs w:val="26"/>
      <w:lang w:eastAsia="ru-RU"/>
    </w:rPr>
  </w:style>
  <w:style w:type="character" w:styleId="a4">
    <w:name w:val="Emphasis"/>
    <w:basedOn w:val="DefaultParagraphFont"/>
    <w:qFormat/>
    <w:rPr>
      <w:i/>
      <w:i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oto Sans Devanagari"/>
    </w:rPr>
  </w:style>
  <w:style w:type="paragraph" w:customStyle="1" w:styleId="wb-stl-normal">
    <w:name w:val="wb-stl-normal"/>
    <w:basedOn w:val="a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NoSpacing">
    <w:name w:val="No Spacing"/>
    <w:pPr>
      <w:suppressAutoHyphens/>
    </w:pPr>
    <w:rPr>
      <w:rFonts w:ascii="Arial" w:eastAsia="Arial" w:hAnsi="Arial" w:cs="Arial"/>
      <w:color w:val="000000"/>
      <w:kern w:val="1"/>
      <w:sz w:val="22"/>
      <w:szCs w:val="22"/>
      <w:lang w:val="ru-RU" w:eastAsia="ru-RU"/>
    </w:rPr>
  </w:style>
  <w:style w:type="paragraph" w:styleId="a8">
    <w:name w:val="header"/>
    <w:basedOn w:val="a"/>
    <w:link w:val="a9"/>
    <w:uiPriority w:val="99"/>
    <w:rsid w:val="00512B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2B5A"/>
    <w:rPr>
      <w:rFonts w:ascii="Arial" w:eastAsia="Arial" w:hAnsi="Arial" w:cs="Arial"/>
      <w:color w:val="000000"/>
      <w:kern w:val="1"/>
      <w:sz w:val="22"/>
      <w:szCs w:val="22"/>
      <w:lang w:val="ru-RU" w:eastAsia="ru-RU"/>
    </w:rPr>
  </w:style>
  <w:style w:type="paragraph" w:styleId="aa">
    <w:name w:val="footer"/>
    <w:basedOn w:val="a"/>
    <w:link w:val="ab"/>
    <w:rsid w:val="00512B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2B5A"/>
    <w:rPr>
      <w:rFonts w:ascii="Arial" w:eastAsia="Arial" w:hAnsi="Arial" w:cs="Arial"/>
      <w:color w:val="000000"/>
      <w:kern w:val="1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.cultprosvit.org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1818</Words>
  <Characters>1037</Characters>
  <Application>Microsoft Office Word</Application>
  <DocSecurity>0</DocSecurity>
  <Lines>8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SPecialiST</cp:lastModifiedBy>
  <cp:revision>2</cp:revision>
  <cp:lastPrinted>2018-03-18T20:05:00Z</cp:lastPrinted>
  <dcterms:created xsi:type="dcterms:W3CDTF">2018-03-18T20:11:00Z</dcterms:created>
  <dcterms:modified xsi:type="dcterms:W3CDTF">2018-03-18T20:11:00Z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